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F6C62" w14:textId="77777777" w:rsidR="00FC78D4" w:rsidRDefault="00000000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7DC9CA" wp14:editId="1EB30A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357" name="Group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2627186" y="1728936"/>
                            <a:ext cx="3055886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EDD20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Bewijs van deelname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969347" y="2125810"/>
                            <a:ext cx="464053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0128E" w14:textId="77777777" w:rsidR="00FC78D4" w:rsidRDefault="00000000">
                              <w:hyperlink r:id="rId5">
                                <w:r>
                                  <w:rPr>
                                    <w:rFonts w:ascii="Arial" w:eastAsia="Arial" w:hAnsi="Arial" w:cs="Arial"/>
                                    <w:b/>
                                    <w:sz w:val="36"/>
                                  </w:rPr>
                                  <w:t>IEB-PEFC GROEPSCERTIFICAA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441552" y="2125810"/>
                            <a:ext cx="185463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5EC39" w14:textId="77777777" w:rsidR="00FC78D4" w:rsidRDefault="00000000">
                              <w:hyperlink r:id="rId6">
                                <w:r>
                                  <w:rPr>
                                    <w:rFonts w:ascii="Arial" w:eastAsia="Arial" w:hAnsi="Arial" w:cs="Arial"/>
                                    <w:b/>
                                    <w:sz w:val="36"/>
                                  </w:rPr>
                                  <w:t>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741925" y="2458131"/>
                            <a:ext cx="4271752" cy="207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66F94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399525" y="2400646"/>
                            <a:ext cx="74861" cy="301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A5764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697169" y="2648296"/>
                            <a:ext cx="2871200" cy="301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EF2D7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Stadshout Amsterdam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055143" y="2891776"/>
                            <a:ext cx="1919493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86B37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Ronde Hoep West 24-25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3201931" y="3044176"/>
                            <a:ext cx="366366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2639F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1191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3477394" y="3044176"/>
                            <a:ext cx="1162946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C068E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KK 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Oudekerk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041605" y="3351756"/>
                            <a:ext cx="1955404" cy="26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B6E55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Chain of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Custody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741925" y="3559916"/>
                            <a:ext cx="247041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B1925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027925" y="3559916"/>
                            <a:ext cx="1291351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996C1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122294" y="3740195"/>
                            <a:ext cx="1357648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E4104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Voldoet aan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143594" y="3740195"/>
                            <a:ext cx="360825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A011D" w14:textId="77777777" w:rsidR="00FC78D4" w:rsidRDefault="00000000">
                              <w:hyperlink r:id="rId7">
                                <w:r>
                                  <w:rPr>
                                    <w:rFonts w:ascii="Arial" w:eastAsia="Arial" w:hAnsi="Arial" w:cs="Arial"/>
                                    <w:b/>
                                  </w:rPr>
                                  <w:t>PEF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414892" y="3740195"/>
                            <a:ext cx="134149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CD19E" w14:textId="77777777" w:rsidR="00FC78D4" w:rsidRDefault="00000000">
                              <w:hyperlink r:id="rId8">
                                <w:r>
                                  <w:rPr>
                                    <w:rFonts w:ascii="Arial" w:eastAsia="Arial" w:hAnsi="Arial" w:cs="Arial"/>
                                    <w:b/>
                                  </w:rPr>
                                  <w:t>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515909" y="3740195"/>
                            <a:ext cx="2547146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18CE7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international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standard PEFC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767868" y="3911645"/>
                            <a:ext cx="5394733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F7D12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ST 2002:2020 Chain of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Custody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of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Forest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Based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Products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845338" y="4083095"/>
                            <a:ext cx="5137027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68020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is als zodanig geregistreerd onder het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Preferred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by Nature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869339" y="4254545"/>
                            <a:ext cx="360826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215B9" w14:textId="77777777" w:rsidR="00FC78D4" w:rsidRDefault="00000000">
                              <w:hyperlink r:id="rId9">
                                <w:r>
                                  <w:rPr>
                                    <w:rFonts w:ascii="Arial" w:eastAsia="Arial" w:hAnsi="Arial" w:cs="Arial"/>
                                    <w:b/>
                                  </w:rPr>
                                  <w:t>PEF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140636" y="4254545"/>
                            <a:ext cx="134148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02E01" w14:textId="77777777" w:rsidR="00FC78D4" w:rsidRDefault="00000000">
                              <w:hyperlink r:id="rId10">
                                <w:r>
                                  <w:rPr>
                                    <w:rFonts w:ascii="Arial" w:eastAsia="Arial" w:hAnsi="Arial" w:cs="Arial"/>
                                    <w:b/>
                                  </w:rPr>
                                  <w:t>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241653" y="4254546"/>
                            <a:ext cx="1919139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91AE5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groepscertificaat van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1889875" y="4429471"/>
                            <a:ext cx="4965414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417EC" w14:textId="77777777" w:rsidR="00FC78D4" w:rsidRDefault="00000000">
                              <w:hyperlink r:id="rId11">
                                <w:r>
                                  <w:rPr>
                                    <w:rFonts w:ascii="Arial" w:eastAsia="Arial" w:hAnsi="Arial" w:cs="Arial"/>
                                    <w:b/>
                                    <w:sz w:val="32"/>
                                    <w:u w:val="single" w:color="000000"/>
                                  </w:rPr>
                                  <w:t>Ingenieursbureau Evan Buytendijk B.V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5604778" y="4429471"/>
                            <a:ext cx="74861" cy="301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EA7C89" w14:textId="77777777" w:rsidR="00FC78D4" w:rsidRDefault="00000000">
                              <w:hyperlink r:id="rId12">
                                <w:r>
                                  <w:rPr>
                                    <w:rFonts w:ascii="Arial" w:eastAsia="Arial" w:hAnsi="Arial" w:cs="Arial"/>
                                    <w:b/>
                                    <w:sz w:val="32"/>
                                    <w:u w:val="single" w:color="000000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829401" y="4958701"/>
                            <a:ext cx="5179456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F4CE6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IEB erkent het Chain of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Custody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systeem van deze groepsdeelnemer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513713" y="5111101"/>
                            <a:ext cx="3359789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F3CF5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op grond van de periodieke inspecties op het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799754" y="5263501"/>
                            <a:ext cx="2599187" cy="18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D92F6" w14:textId="77777777" w:rsidR="00FC78D4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CoC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systeem voor de periode van: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2399685" y="5715046"/>
                            <a:ext cx="206611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8963E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2555032" y="5715046"/>
                            <a:ext cx="3044164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4D479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september 2020 tot 28 september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4843877" y="5715046"/>
                            <a:ext cx="413221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0FA5F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014441" y="6177206"/>
                            <a:ext cx="4683858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EAE0D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>Geldigheid van het groepscertificaat en gedetailleerde informatie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020915" y="6310556"/>
                            <a:ext cx="2945520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EABE3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betreffende de scope is beschikbaar op: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4237711" y="6310555"/>
                            <a:ext cx="1679050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8F5C1" w14:textId="77777777" w:rsidR="00FC78D4" w:rsidRDefault="00000000">
                              <w:hyperlink r:id="rId13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097A7"/>
                                    <w:sz w:val="18"/>
                                    <w:u w:val="single" w:color="0097A7"/>
                                  </w:rPr>
                                  <w:t>https://pefcnederland.n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5500154" y="6310555"/>
                            <a:ext cx="42109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80900" w14:textId="77777777" w:rsidR="00FC78D4" w:rsidRDefault="00000000">
                              <w:hyperlink r:id="rId14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097A7"/>
                                    <w:sz w:val="18"/>
                                    <w:u w:val="single" w:color="0097A7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199125" y="6834431"/>
                            <a:ext cx="616437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7182F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Directeur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741925" y="7096961"/>
                            <a:ext cx="14036" cy="56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0709E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777050" y="7444031"/>
                            <a:ext cx="42109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F6920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199125" y="7710731"/>
                            <a:ext cx="1089368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2260A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Evan Buytendijk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027925" y="7710731"/>
                            <a:ext cx="1924713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120E9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      3 oktober 2022, versie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741925" y="7977431"/>
                            <a:ext cx="42109" cy="169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ABB95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290871" y="8250386"/>
                            <a:ext cx="3950974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56A26" w14:textId="77777777" w:rsidR="00FC78D4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PBN-PEFC-COC-029615-FD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748865" y="7182675"/>
                            <a:ext cx="2858744" cy="505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Shape 58"/>
                        <wps:cNvSpPr/>
                        <wps:spPr>
                          <a:xfrm>
                            <a:off x="1819275" y="2438400"/>
                            <a:ext cx="3895800" cy="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800" h="9600">
                                <a:moveTo>
                                  <a:pt x="0" y="0"/>
                                </a:moveTo>
                                <a:lnTo>
                                  <a:pt x="3895800" y="960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7" style="width:595pt;height:841pt;position:absolute;mso-position-horizontal-relative:page;mso-position-horizontal:absolute;margin-left:0pt;mso-position-vertical-relative:page;margin-top:0pt;" coordsize="75565,106807">
                <v:shape id="Picture 422" style="position:absolute;width:75438;height:106649;left:0;top:0;" filled="f">
                  <v:imagedata r:id="rId16"/>
                </v:shape>
                <v:rect id="Rectangle 12" style="position:absolute;width:30558;height:3396;left:26271;top:17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Bewijs van deelname</w:t>
                        </w:r>
                      </w:p>
                    </w:txbxContent>
                  </v:textbox>
                </v:rect>
                <v:rect id="Rectangle 64" style="position:absolute;width:46405;height:3396;left:19693;top:21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9">
                          <w:r>
                            <w:rPr>
                              <w:rFonts w:cs="Arial" w:hAnsi="Arial" w:eastAsia="Arial" w:ascii="Arial"/>
                              <w:b w:val="1"/>
                              <w:sz w:val="36"/>
                            </w:rPr>
                            <w:t xml:space="preserve">IEB-PEFC GROEPSCERTIFICAA</w:t>
                          </w:r>
                        </w:hyperlink>
                      </w:p>
                    </w:txbxContent>
                  </v:textbox>
                </v:rect>
                <v:rect id="Rectangle 65" style="position:absolute;width:1854;height:3396;left:54415;top:21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9">
                          <w:r>
                            <w:rPr>
                              <w:rFonts w:cs="Arial" w:hAnsi="Arial" w:eastAsia="Arial" w:ascii="Arial"/>
                              <w:b w:val="1"/>
                              <w:sz w:val="36"/>
                            </w:rPr>
                            <w:t xml:space="preserve">T</w:t>
                          </w:r>
                        </w:hyperlink>
                      </w:p>
                    </w:txbxContent>
                  </v:textbox>
                </v:rect>
                <v:rect id="Rectangle 16" style="position:absolute;width:42717;height:2075;left:17419;top:24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17" style="position:absolute;width:748;height:3019;left:53995;top:24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28712;height:3019;left:26971;top:26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Stadshout Amsterdam</w:t>
                        </w:r>
                      </w:p>
                    </w:txbxContent>
                  </v:textbox>
                </v:rect>
                <v:rect id="Rectangle 19" style="position:absolute;width:19194;height:1887;left:30551;top:28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Ronde Hoep West 24-25</w:t>
                        </w:r>
                      </w:p>
                    </w:txbxContent>
                  </v:textbox>
                </v:rect>
                <v:rect id="Rectangle 348" style="position:absolute;width:3663;height:1887;left:32019;top:30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1191</w:t>
                        </w:r>
                      </w:p>
                    </w:txbxContent>
                  </v:textbox>
                </v:rect>
                <v:rect id="Rectangle 349" style="position:absolute;width:11629;height:1887;left:34773;top:30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0"/>
                          </w:rPr>
                          <w:t xml:space="preserve"> KK  Oudekerk</w:t>
                        </w:r>
                      </w:p>
                    </w:txbxContent>
                  </v:textbox>
                </v:rect>
                <v:rect id="Rectangle 21" style="position:absolute;width:19554;height:2641;left:30416;top:33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Chain of Custody</w:t>
                        </w:r>
                      </w:p>
                    </w:txbxContent>
                  </v:textbox>
                </v:rect>
                <v:rect id="Rectangle 22" style="position:absolute;width:24704;height:2264;left:17419;top:35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                                           </w:t>
                        </w:r>
                      </w:p>
                    </w:txbxContent>
                  </v:textbox>
                </v:rect>
                <v:rect id="Rectangle 23" style="position:absolute;width:12913;height:2264;left:40279;top:35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                      </w:t>
                        </w:r>
                      </w:p>
                    </w:txbxContent>
                  </v:textbox>
                </v:rect>
                <v:rect id="Rectangle 24" style="position:absolute;width:13576;height:2075;left:21222;top:37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Voldoet aan de </w:t>
                        </w:r>
                      </w:p>
                    </w:txbxContent>
                  </v:textbox>
                </v:rect>
                <v:rect id="Rectangle 66" style="position:absolute;width:3608;height:2075;left:31435;top:37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0">
                          <w:r>
                            <w:rPr>
                              <w:rFonts w:cs="Arial" w:hAnsi="Arial" w:eastAsia="Arial" w:ascii="Arial"/>
                              <w:b w:val="1"/>
                            </w:rPr>
                            <w:t xml:space="preserve">PEF</w:t>
                          </w:r>
                        </w:hyperlink>
                      </w:p>
                    </w:txbxContent>
                  </v:textbox>
                </v:rect>
                <v:rect id="Rectangle 67" style="position:absolute;width:1341;height:2075;left:34148;top:37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0">
                          <w:r>
                            <w:rPr>
                              <w:rFonts w:cs="Arial" w:hAnsi="Arial" w:eastAsia="Arial" w:ascii="Arial"/>
                              <w:b w:val="1"/>
                            </w:rPr>
                            <w:t xml:space="preserve">C</w:t>
                          </w:r>
                        </w:hyperlink>
                      </w:p>
                    </w:txbxContent>
                  </v:textbox>
                </v:rect>
                <v:rect id="Rectangle 27" style="position:absolute;width:25471;height:2075;left:35159;top:37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international standard PEFC</w:t>
                        </w:r>
                      </w:p>
                    </w:txbxContent>
                  </v:textbox>
                </v:rect>
                <v:rect id="Rectangle 28" style="position:absolute;width:53947;height:2075;left:17678;top:39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ST 2002:2020 Chain of Custody of Forest Based Products en </w:t>
                        </w:r>
                      </w:p>
                    </w:txbxContent>
                  </v:textbox>
                </v:rect>
                <v:rect id="Rectangle 29" style="position:absolute;width:51370;height:2075;left:18453;top:40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is als zodanig geregistreerd onder het Preferred by Nature</w:t>
                        </w:r>
                      </w:p>
                    </w:txbxContent>
                  </v:textbox>
                </v:rect>
                <v:rect id="Rectangle 68" style="position:absolute;width:3608;height:2075;left:28693;top:42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">
                          <w:r>
                            <w:rPr>
                              <w:rFonts w:cs="Arial" w:hAnsi="Arial" w:eastAsia="Arial" w:ascii="Arial"/>
                              <w:b w:val="1"/>
                            </w:rPr>
                            <w:t xml:space="preserve">PEF</w:t>
                          </w:r>
                        </w:hyperlink>
                      </w:p>
                    </w:txbxContent>
                  </v:textbox>
                </v:rect>
                <v:rect id="Rectangle 69" style="position:absolute;width:1341;height:2075;left:31406;top:42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1">
                          <w:r>
                            <w:rPr>
                              <w:rFonts w:cs="Arial" w:hAnsi="Arial" w:eastAsia="Arial" w:ascii="Arial"/>
                              <w:b w:val="1"/>
                            </w:rPr>
                            <w:t xml:space="preserve">C</w:t>
                          </w:r>
                        </w:hyperlink>
                      </w:p>
                    </w:txbxContent>
                  </v:textbox>
                </v:rect>
                <v:rect id="Rectangle 32" style="position:absolute;width:19191;height:2075;left:32416;top:42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groepscertificaat van</w:t>
                        </w:r>
                      </w:p>
                    </w:txbxContent>
                  </v:textbox>
                </v:rect>
                <v:rect id="Rectangle 354" style="position:absolute;width:49654;height:3019;left:18898;top:44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2">
                          <w:r>
                            <w:rPr>
                              <w:rFonts w:cs="Arial" w:hAnsi="Arial" w:eastAsia="Arial" w:ascii="Arial"/>
                              <w:b w:val="1"/>
                              <w:sz w:val="32"/>
                              <w:u w:val="single" w:color="000000"/>
                            </w:rPr>
                            <w:t xml:space="preserve">Ingenieursbureau Evan Buytendijk B.V</w:t>
                          </w:r>
                        </w:hyperlink>
                      </w:p>
                    </w:txbxContent>
                  </v:textbox>
                </v:rect>
                <v:rect id="Rectangle 353" style="position:absolute;width:748;height:3019;left:56047;top:44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2">
                          <w:r>
                            <w:rPr>
                              <w:rFonts w:cs="Arial" w:hAnsi="Arial" w:eastAsia="Arial" w:ascii="Arial"/>
                              <w:b w:val="1"/>
                              <w:sz w:val="32"/>
                              <w:u w:val="single" w:color="000000"/>
                            </w:rPr>
                            <w:t xml:space="preserve">.</w:t>
                          </w:r>
                        </w:hyperlink>
                      </w:p>
                    </w:txbxContent>
                  </v:textbox>
                </v:rect>
                <v:rect id="Rectangle 37" style="position:absolute;width:51794;height:1887;left:18294;top:49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IEB erkent het Chain of Custody systeem van deze groepsdeelnemer</w:t>
                        </w:r>
                      </w:p>
                    </w:txbxContent>
                  </v:textbox>
                </v:rect>
                <v:rect id="Rectangle 38" style="position:absolute;width:33597;height:1887;left:25137;top:51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op grond van de periodieke inspecties op het</w:t>
                        </w:r>
                      </w:p>
                    </w:txbxContent>
                  </v:textbox>
                </v:rect>
                <v:rect id="Rectangle 39" style="position:absolute;width:25991;height:1887;left:27997;top:52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CoC systeem voor de periode van:</w:t>
                        </w:r>
                      </w:p>
                    </w:txbxContent>
                  </v:textbox>
                </v:rect>
                <v:rect id="Rectangle 350" style="position:absolute;width:2066;height:2075;left:23996;top:57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29</w:t>
                        </w:r>
                      </w:p>
                    </w:txbxContent>
                  </v:textbox>
                </v:rect>
                <v:rect id="Rectangle 352" style="position:absolute;width:30441;height:2075;left:25550;top:57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september 2020 tot 28 september </w:t>
                        </w:r>
                      </w:p>
                    </w:txbxContent>
                  </v:textbox>
                </v:rect>
                <v:rect id="Rectangle 351" style="position:absolute;width:4132;height:2075;left:48438;top:57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2025</w:t>
                        </w:r>
                      </w:p>
                    </w:txbxContent>
                  </v:textbox>
                </v:rect>
                <v:rect id="Rectangle 41" style="position:absolute;width:46838;height:1698;left:20144;top:61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8"/>
                          </w:rPr>
                          <w:t xml:space="preserve">Geldigheid van het groepscertificaat en gedetailleerde informatie</w:t>
                        </w:r>
                      </w:p>
                    </w:txbxContent>
                  </v:textbox>
                </v:rect>
                <v:rect id="Rectangle 42" style="position:absolute;width:29455;height:1698;left:20209;top:63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8"/>
                          </w:rPr>
                          <w:t xml:space="preserve">betreffende de scope is beschikbaar op: </w:t>
                        </w:r>
                      </w:p>
                    </w:txbxContent>
                  </v:textbox>
                </v:rect>
                <v:rect id="Rectangle 355" style="position:absolute;width:16790;height:1698;left:42377;top:63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3">
                          <w:r>
                            <w:rPr>
                              <w:rFonts w:cs="Arial" w:hAnsi="Arial" w:eastAsia="Arial" w:ascii="Arial"/>
                              <w:b w:val="1"/>
                              <w:color w:val="0097a7"/>
                              <w:sz w:val="18"/>
                              <w:u w:val="single" w:color="0097a7"/>
                            </w:rPr>
                            <w:t xml:space="preserve">https://pefcnederland.n</w:t>
                          </w:r>
                        </w:hyperlink>
                      </w:p>
                    </w:txbxContent>
                  </v:textbox>
                </v:rect>
                <v:rect id="Rectangle 356" style="position:absolute;width:421;height:1698;left:55001;top:63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3">
                          <w:r>
                            <w:rPr>
                              <w:rFonts w:cs="Arial" w:hAnsi="Arial" w:eastAsia="Arial" w:ascii="Arial"/>
                              <w:b w:val="1"/>
                              <w:color w:val="0097a7"/>
                              <w:sz w:val="18"/>
                              <w:u w:val="single" w:color="0097a7"/>
                            </w:rPr>
                            <w:t xml:space="preserve">l</w:t>
                          </w:r>
                        </w:hyperlink>
                      </w:p>
                    </w:txbxContent>
                  </v:textbox>
                </v:rect>
                <v:rect id="Rectangle 47" style="position:absolute;width:6164;height:1698;left:21991;top:68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Directeur</w:t>
                        </w:r>
                      </w:p>
                    </w:txbxContent>
                  </v:textbox>
                </v:rect>
                <v:rect id="Rectangle 48" style="position:absolute;width:140;height:566;left:17419;top:70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421;height:1698;left:37770;top:74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10893;height:1698;left:21991;top:77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Evan Buytendijk</w:t>
                        </w:r>
                      </w:p>
                    </w:txbxContent>
                  </v:textbox>
                </v:rect>
                <v:rect id="Rectangle 51" style="position:absolute;width:19247;height:1698;left:40279;top:77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      3 oktober 2022, versie 2</w:t>
                        </w:r>
                      </w:p>
                    </w:txbxContent>
                  </v:textbox>
                </v:rect>
                <v:rect id="Rectangle 52" style="position:absolute;width:421;height:1698;left:17419;top:79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39509;height:3396;left:22908;top:82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PBN-PEFC-COC-029615-FD</w:t>
                        </w:r>
                      </w:p>
                    </w:txbxContent>
                  </v:textbox>
                </v:rect>
                <v:shape id="Picture 56" style="position:absolute;width:28587;height:5059;left:17488;top:71826;" filled="f">
                  <v:imagedata r:id="rId17"/>
                </v:shape>
                <v:shape id="Shape 58" style="position:absolute;width:38958;height:96;left:18192;top:24384;" coordsize="3895800,9600" path="m0,0l3895800,9600">
                  <v:stroke weight="1.5pt" endcap="flat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sectPr w:rsidR="00FC78D4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8D4"/>
    <w:rsid w:val="00A71B3F"/>
    <w:rsid w:val="00FC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5C02D"/>
  <w15:docId w15:val="{ACB2E620-4333-4C76-A23D-A0FE49DC1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www.evanbuytendijk.nl/diensten/pefc-certificering/&amp;sa=D&amp;source=editors&amp;ust=1664807891541403&amp;usg=AOvVaw3z8lb-z3kIYsLIcvOIz0sq" TargetMode="External"/><Relationship Id="rId13" Type="http://schemas.openxmlformats.org/officeDocument/2006/relationships/hyperlink" Target="https://www.google.com/url?q=https://pefcnederland.nl&amp;sa=D&amp;source=editors&amp;ust=1664807891541687&amp;usg=AOvVaw0_91ZJV7H-cfYpqnfbG-b7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hyperlink60" Type="http://schemas.openxmlformats.org/officeDocument/2006/relationships/hyperlink" Target="https://www.google.com/url?q=https://www.evanbuytendijk.nl/diensten/pefc-certificering/&amp;sa=D&amp;source=editors&amp;ust=1664807891541403&amp;usg=AOvVaw3z8lb-z3kIYsLIcvOIz0sq" TargetMode="External"/><Relationship Id="rId7" Type="http://schemas.openxmlformats.org/officeDocument/2006/relationships/hyperlink" Target="https://www.google.com/url?q=https://www.evanbuytendijk.nl/diensten/pefc-certificering/&amp;sa=D&amp;source=editors&amp;ust=1664807891541403&amp;usg=AOvVaw3z8lb-z3kIYsLIcvOIz0sq" TargetMode="External"/><Relationship Id="rId12" Type="http://schemas.openxmlformats.org/officeDocument/2006/relationships/hyperlink" Target="https://www.google.com/url?q=https://www.evanbuytendijk.nl/&amp;sa=D&amp;source=editors&amp;ust=1664807891541609&amp;usg=AOvVaw1llKHqWm_JjFOs4zG2slnm" TargetMode="External"/><Relationship Id="rId1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2.jpg"/><Relationship Id="rId1" Type="http://schemas.openxmlformats.org/officeDocument/2006/relationships/styles" Target="styles.xml"/><Relationship Id="rId6" Type="http://schemas.openxmlformats.org/officeDocument/2006/relationships/hyperlink" Target="https://www.google.com/url?q=https://www.pefc.org/find-certified/details?cbResetParam%3D1%26CID%3DC-99U73D%26LID%3DL-S5E7CN%26EID%3DE-ZFZC1S&amp;sa=D&amp;source=editors&amp;ust=1664807891541184&amp;usg=AOvVaw1iI3IkVlxtJV_3SIori9wv" TargetMode="External"/><Relationship Id="rId11" Type="http://schemas.openxmlformats.org/officeDocument/2006/relationships/hyperlink" Target="https://www.google.com/url?q=https://www.evanbuytendijk.nl/&amp;sa=D&amp;source=editors&amp;ust=1664807891541609&amp;usg=AOvVaw1llKHqWm_JjFOs4zG2slnm" TargetMode="External"/><Relationship Id="hyperlink63" Type="http://schemas.openxmlformats.org/officeDocument/2006/relationships/hyperlink" Target="https://www.google.com/url?q=https://pefcnederland.nl&amp;sa=D&amp;source=editors&amp;ust=1664807891541687&amp;usg=AOvVaw0_91ZJV7H-cfYpqnfbG-b7" TargetMode="External"/><Relationship Id="rId5" Type="http://schemas.openxmlformats.org/officeDocument/2006/relationships/hyperlink" Target="https://www.google.com/url?q=https://www.pefc.org/find-certified/details?cbResetParam%3D1%26CID%3DC-99U73D%26LID%3DL-S5E7CN%26EID%3DE-ZFZC1S&amp;sa=D&amp;source=editors&amp;ust=1664807891541184&amp;usg=AOvVaw1iI3IkVlxtJV_3SIori9wv" TargetMode="External"/><Relationship Id="rId15" Type="http://schemas.openxmlformats.org/officeDocument/2006/relationships/image" Target="media/image2.png"/><Relationship Id="hyperlink59" Type="http://schemas.openxmlformats.org/officeDocument/2006/relationships/hyperlink" Target="https://www.google.com/url?q=https://www.pefc.org/find-certified/details?cbResetParam%3D1%26CID%3DC-99U73D%26LID%3DL-S5E7CN%26EID%3DE-ZFZC1S&amp;sa=D&amp;source=editors&amp;ust=1664807891541184&amp;usg=AOvVaw1iI3IkVlxtJV_3SIori9wv" TargetMode="External"/><Relationship Id="rId10" Type="http://schemas.openxmlformats.org/officeDocument/2006/relationships/hyperlink" Target="https://www.google.com/url?q=https://www.evanbuytendijk.nl/diensten/pefc-certificering/&amp;sa=D&amp;source=editors&amp;ust=1664807891541513&amp;usg=AOvVaw1OZ_B4b3WRFk1roPK3MVo9" TargetMode="External"/><Relationship Id="hyperlink62" Type="http://schemas.openxmlformats.org/officeDocument/2006/relationships/hyperlink" Target="https://www.google.com/url?q=https://www.evanbuytendijk.nl/&amp;sa=D&amp;source=editors&amp;ust=1664807891541609&amp;usg=AOvVaw1llKHqWm_JjFOs4zG2slnm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hyperlink" Target="https://www.google.com/url?q=https://www.evanbuytendijk.nl/diensten/pefc-certificering/&amp;sa=D&amp;source=editors&amp;ust=1664807891541513&amp;usg=AOvVaw1OZ_B4b3WRFk1roPK3MVo9" TargetMode="External"/><Relationship Id="rId14" Type="http://schemas.openxmlformats.org/officeDocument/2006/relationships/hyperlink" Target="https://www.google.com/url?q=https://pefcnederland.nl&amp;sa=D&amp;source=editors&amp;ust=1664807891541687&amp;usg=AOvVaw0_91ZJV7H-cfYpqnfbG-b7" TargetMode="External"/><Relationship Id="hyperlink61" Type="http://schemas.openxmlformats.org/officeDocument/2006/relationships/hyperlink" Target="https://www.google.com/url?q=https://www.evanbuytendijk.nl/diensten/pefc-certificering/&amp;sa=D&amp;source=editors&amp;ust=1664807891541513&amp;usg=AOvVaw1OZ_B4b3WRFk1roPK3MVo9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PBN-PEFC-COC-029615-FD Stadshout Amsterdam</dc:title>
  <dc:subject/>
  <dc:creator>Stadshout Amsterdam</dc:creator>
  <cp:keywords/>
  <cp:lastModifiedBy>Stadshout Amsterdam</cp:lastModifiedBy>
  <cp:revision>2</cp:revision>
  <dcterms:created xsi:type="dcterms:W3CDTF">2023-04-14T11:23:00Z</dcterms:created>
  <dcterms:modified xsi:type="dcterms:W3CDTF">2023-04-14T11:23:00Z</dcterms:modified>
</cp:coreProperties>
</file>